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7B333" w14:textId="541A2258" w:rsidR="00982AF9" w:rsidRDefault="00982AF9" w:rsidP="00982AF9">
      <w:pPr>
        <w:jc w:val="center"/>
        <w:rPr>
          <w:sz w:val="24"/>
        </w:rPr>
      </w:pPr>
      <w:r w:rsidRPr="0003727B">
        <w:rPr>
          <w:b/>
          <w:bCs/>
          <w:sz w:val="24"/>
        </w:rPr>
        <w:t xml:space="preserve">Verlaufsplan Sitzung </w:t>
      </w:r>
      <w:r>
        <w:rPr>
          <w:b/>
          <w:bCs/>
          <w:sz w:val="24"/>
        </w:rPr>
        <w:t>2</w:t>
      </w:r>
      <w:r>
        <w:rPr>
          <w:sz w:val="24"/>
        </w:rPr>
        <w:t xml:space="preserve"> (Impulsgebung Teil II – Wie kann ich </w:t>
      </w:r>
      <w:r w:rsidR="00F97FE1">
        <w:rPr>
          <w:sz w:val="24"/>
        </w:rPr>
        <w:t>meine eigene Impulsgebung verbessern</w:t>
      </w:r>
      <w:r>
        <w:rPr>
          <w:sz w:val="24"/>
        </w:rPr>
        <w:t>?</w:t>
      </w:r>
      <w:r w:rsidR="0006175C">
        <w:rPr>
          <w:sz w:val="24"/>
        </w:rPr>
        <w:t>)</w:t>
      </w:r>
    </w:p>
    <w:tbl>
      <w:tblPr>
        <w:tblStyle w:val="Tabellenraster"/>
        <w:tblW w:w="0" w:type="auto"/>
        <w:tblLook w:val="04A0" w:firstRow="1" w:lastRow="0" w:firstColumn="1" w:lastColumn="0" w:noHBand="0" w:noVBand="1"/>
      </w:tblPr>
      <w:tblGrid>
        <w:gridCol w:w="1113"/>
        <w:gridCol w:w="1361"/>
        <w:gridCol w:w="3755"/>
        <w:gridCol w:w="1125"/>
        <w:gridCol w:w="1059"/>
        <w:gridCol w:w="1283"/>
        <w:gridCol w:w="1796"/>
        <w:gridCol w:w="3896"/>
      </w:tblGrid>
      <w:tr w:rsidR="00127FF1" w14:paraId="129A8747" w14:textId="77777777" w:rsidTr="00F97FE1">
        <w:tc>
          <w:tcPr>
            <w:tcW w:w="1113" w:type="dxa"/>
            <w:shd w:val="clear" w:color="auto" w:fill="BFBFBF" w:themeFill="background1" w:themeFillShade="BF"/>
          </w:tcPr>
          <w:p w14:paraId="61B2757B" w14:textId="77777777" w:rsidR="00982AF9" w:rsidRPr="00044623" w:rsidRDefault="00982AF9" w:rsidP="00C5456D">
            <w:pPr>
              <w:jc w:val="center"/>
              <w:rPr>
                <w:b/>
              </w:rPr>
            </w:pPr>
            <w:r>
              <w:rPr>
                <w:b/>
              </w:rPr>
              <w:t xml:space="preserve">Dauer </w:t>
            </w:r>
            <w:r>
              <w:rPr>
                <w:b/>
              </w:rPr>
              <w:br/>
              <w:t>[in Min.]</w:t>
            </w:r>
          </w:p>
        </w:tc>
        <w:tc>
          <w:tcPr>
            <w:tcW w:w="1361" w:type="dxa"/>
            <w:shd w:val="clear" w:color="auto" w:fill="BFBFBF" w:themeFill="background1" w:themeFillShade="BF"/>
          </w:tcPr>
          <w:p w14:paraId="1651D43D" w14:textId="77777777" w:rsidR="00982AF9" w:rsidRPr="00044623" w:rsidRDefault="00982AF9" w:rsidP="00C5456D">
            <w:pPr>
              <w:jc w:val="center"/>
              <w:rPr>
                <w:b/>
              </w:rPr>
            </w:pPr>
            <w:r>
              <w:rPr>
                <w:b/>
              </w:rPr>
              <w:t>Phase</w:t>
            </w:r>
          </w:p>
        </w:tc>
        <w:tc>
          <w:tcPr>
            <w:tcW w:w="3755" w:type="dxa"/>
            <w:shd w:val="clear" w:color="auto" w:fill="BFBFBF" w:themeFill="background1" w:themeFillShade="BF"/>
          </w:tcPr>
          <w:p w14:paraId="5C47F8DB" w14:textId="77777777" w:rsidR="00982AF9" w:rsidRPr="00044623" w:rsidRDefault="00982AF9" w:rsidP="00C5456D">
            <w:pPr>
              <w:jc w:val="center"/>
              <w:rPr>
                <w:b/>
              </w:rPr>
            </w:pPr>
            <w:r w:rsidRPr="00044623">
              <w:rPr>
                <w:b/>
              </w:rPr>
              <w:t>Inhalte</w:t>
            </w:r>
          </w:p>
        </w:tc>
        <w:tc>
          <w:tcPr>
            <w:tcW w:w="1125" w:type="dxa"/>
            <w:shd w:val="clear" w:color="auto" w:fill="BFBFBF" w:themeFill="background1" w:themeFillShade="BF"/>
          </w:tcPr>
          <w:p w14:paraId="5022DB73" w14:textId="77777777" w:rsidR="00982AF9" w:rsidRPr="00044623" w:rsidRDefault="00982AF9" w:rsidP="00C5456D">
            <w:pPr>
              <w:jc w:val="center"/>
              <w:rPr>
                <w:b/>
              </w:rPr>
            </w:pPr>
            <w:r>
              <w:rPr>
                <w:b/>
              </w:rPr>
              <w:t>Lernziel</w:t>
            </w:r>
          </w:p>
        </w:tc>
        <w:tc>
          <w:tcPr>
            <w:tcW w:w="1059" w:type="dxa"/>
            <w:shd w:val="clear" w:color="auto" w:fill="BFBFBF" w:themeFill="background1" w:themeFillShade="BF"/>
          </w:tcPr>
          <w:p w14:paraId="6449A836" w14:textId="77777777" w:rsidR="00982AF9" w:rsidRPr="00044623" w:rsidRDefault="00982AF9" w:rsidP="00C5456D">
            <w:pPr>
              <w:jc w:val="center"/>
              <w:rPr>
                <w:b/>
              </w:rPr>
            </w:pPr>
            <w:r w:rsidRPr="00044623">
              <w:rPr>
                <w:b/>
              </w:rPr>
              <w:t>Sozial</w:t>
            </w:r>
            <w:r>
              <w:rPr>
                <w:b/>
              </w:rPr>
              <w:t>-</w:t>
            </w:r>
            <w:r w:rsidRPr="00044623">
              <w:rPr>
                <w:b/>
              </w:rPr>
              <w:t>form</w:t>
            </w:r>
          </w:p>
        </w:tc>
        <w:tc>
          <w:tcPr>
            <w:tcW w:w="1283" w:type="dxa"/>
            <w:shd w:val="clear" w:color="auto" w:fill="BFBFBF" w:themeFill="background1" w:themeFillShade="BF"/>
          </w:tcPr>
          <w:p w14:paraId="78C70CDC" w14:textId="77777777" w:rsidR="00982AF9" w:rsidRPr="00044623" w:rsidRDefault="00982AF9" w:rsidP="00C5456D">
            <w:pPr>
              <w:jc w:val="center"/>
              <w:rPr>
                <w:b/>
              </w:rPr>
            </w:pPr>
            <w:r>
              <w:rPr>
                <w:b/>
              </w:rPr>
              <w:t>Medien</w:t>
            </w:r>
          </w:p>
        </w:tc>
        <w:tc>
          <w:tcPr>
            <w:tcW w:w="1796" w:type="dxa"/>
            <w:shd w:val="clear" w:color="auto" w:fill="BFBFBF" w:themeFill="background1" w:themeFillShade="BF"/>
          </w:tcPr>
          <w:p w14:paraId="07454DAF" w14:textId="77777777" w:rsidR="00982AF9" w:rsidRPr="00044623" w:rsidRDefault="00982AF9" w:rsidP="00C5456D">
            <w:pPr>
              <w:jc w:val="center"/>
              <w:rPr>
                <w:b/>
              </w:rPr>
            </w:pPr>
            <w:r>
              <w:rPr>
                <w:b/>
              </w:rPr>
              <w:t>Materialien</w:t>
            </w:r>
          </w:p>
        </w:tc>
        <w:tc>
          <w:tcPr>
            <w:tcW w:w="3896" w:type="dxa"/>
            <w:shd w:val="clear" w:color="auto" w:fill="BFBFBF" w:themeFill="background1" w:themeFillShade="BF"/>
          </w:tcPr>
          <w:p w14:paraId="08C1EC7F" w14:textId="77777777" w:rsidR="00982AF9" w:rsidRPr="00044623" w:rsidRDefault="00982AF9" w:rsidP="00C5456D">
            <w:pPr>
              <w:jc w:val="center"/>
              <w:rPr>
                <w:b/>
              </w:rPr>
            </w:pPr>
            <w:r w:rsidRPr="00044623">
              <w:rPr>
                <w:b/>
              </w:rPr>
              <w:t>Kommentar</w:t>
            </w:r>
          </w:p>
        </w:tc>
      </w:tr>
      <w:tr w:rsidR="00F97FE1" w14:paraId="0F80E3B3" w14:textId="77777777" w:rsidTr="00F97FE1">
        <w:tc>
          <w:tcPr>
            <w:tcW w:w="1113" w:type="dxa"/>
          </w:tcPr>
          <w:p w14:paraId="4D4458AD" w14:textId="77777777" w:rsidR="00982AF9" w:rsidRDefault="00982AF9" w:rsidP="00C5456D">
            <w:r>
              <w:t>Ca. 5 Min.</w:t>
            </w:r>
          </w:p>
        </w:tc>
        <w:tc>
          <w:tcPr>
            <w:tcW w:w="1361" w:type="dxa"/>
          </w:tcPr>
          <w:p w14:paraId="520AD34B" w14:textId="77777777" w:rsidR="00982AF9" w:rsidRDefault="00982AF9" w:rsidP="00C5456D">
            <w:r>
              <w:t>Begrüßung</w:t>
            </w:r>
          </w:p>
        </w:tc>
        <w:tc>
          <w:tcPr>
            <w:tcW w:w="3755" w:type="dxa"/>
          </w:tcPr>
          <w:p w14:paraId="0458B40C" w14:textId="2766EC46" w:rsidR="00982AF9" w:rsidRDefault="00982AF9" w:rsidP="00C5456D">
            <w:r>
              <w:t>Begrüßung, Übersicht über den Ablauf.</w:t>
            </w:r>
          </w:p>
        </w:tc>
        <w:tc>
          <w:tcPr>
            <w:tcW w:w="1125" w:type="dxa"/>
          </w:tcPr>
          <w:p w14:paraId="59FFF4FE" w14:textId="77777777" w:rsidR="00982AF9" w:rsidRDefault="00982AF9" w:rsidP="00C5456D">
            <w:r>
              <w:t>-</w:t>
            </w:r>
          </w:p>
        </w:tc>
        <w:tc>
          <w:tcPr>
            <w:tcW w:w="1059" w:type="dxa"/>
          </w:tcPr>
          <w:p w14:paraId="4B669CCC" w14:textId="77777777" w:rsidR="00982AF9" w:rsidRDefault="00982AF9" w:rsidP="00C5456D">
            <w:r>
              <w:t>UG</w:t>
            </w:r>
          </w:p>
        </w:tc>
        <w:tc>
          <w:tcPr>
            <w:tcW w:w="1283" w:type="dxa"/>
          </w:tcPr>
          <w:p w14:paraId="3A9A26DC" w14:textId="77777777" w:rsidR="00982AF9" w:rsidRDefault="00982AF9" w:rsidP="00C5456D">
            <w:r>
              <w:t>Beamer</w:t>
            </w:r>
          </w:p>
        </w:tc>
        <w:tc>
          <w:tcPr>
            <w:tcW w:w="1796" w:type="dxa"/>
          </w:tcPr>
          <w:p w14:paraId="46D19D37" w14:textId="03803FD3" w:rsidR="00982AF9" w:rsidRDefault="00982AF9" w:rsidP="00C5456D">
            <w:r>
              <w:t>Folien 1-</w:t>
            </w:r>
            <w:r w:rsidR="00444DFF">
              <w:t>3</w:t>
            </w:r>
            <w:r>
              <w:t xml:space="preserve"> (S</w:t>
            </w:r>
            <w:r w:rsidR="00444DFF">
              <w:t>2</w:t>
            </w:r>
            <w:r>
              <w:t xml:space="preserve"> F)</w:t>
            </w:r>
          </w:p>
        </w:tc>
        <w:tc>
          <w:tcPr>
            <w:tcW w:w="3896" w:type="dxa"/>
          </w:tcPr>
          <w:p w14:paraId="728911E8" w14:textId="77777777" w:rsidR="00982AF9" w:rsidRDefault="00982AF9" w:rsidP="00C5456D">
            <w:r>
              <w:t>Zieltransparenz.</w:t>
            </w:r>
          </w:p>
        </w:tc>
      </w:tr>
      <w:tr w:rsidR="00127FF1" w14:paraId="7EAB7EA9" w14:textId="77777777" w:rsidTr="00F97FE1">
        <w:tc>
          <w:tcPr>
            <w:tcW w:w="1113" w:type="dxa"/>
            <w:shd w:val="clear" w:color="auto" w:fill="F2F2F2" w:themeFill="background1" w:themeFillShade="F2"/>
          </w:tcPr>
          <w:p w14:paraId="5EAC0B97" w14:textId="050DEF35" w:rsidR="00982AF9" w:rsidRPr="00E94032" w:rsidRDefault="00982AF9" w:rsidP="00C5456D">
            <w:r>
              <w:t>C</w:t>
            </w:r>
            <w:r w:rsidRPr="00E94032">
              <w:t>a. 5</w:t>
            </w:r>
            <w:r w:rsidR="00615602">
              <w:t>-10</w:t>
            </w:r>
            <w:r w:rsidRPr="00E94032">
              <w:t xml:space="preserve"> Min.</w:t>
            </w:r>
          </w:p>
        </w:tc>
        <w:tc>
          <w:tcPr>
            <w:tcW w:w="1361" w:type="dxa"/>
            <w:shd w:val="clear" w:color="auto" w:fill="F2F2F2" w:themeFill="background1" w:themeFillShade="F2"/>
          </w:tcPr>
          <w:p w14:paraId="0945773A" w14:textId="77777777" w:rsidR="00982AF9" w:rsidRPr="00E94032" w:rsidRDefault="00982AF9" w:rsidP="00C5456D">
            <w:r w:rsidRPr="00E94032">
              <w:t>Einstieg</w:t>
            </w:r>
          </w:p>
          <w:p w14:paraId="48FB979A" w14:textId="77777777" w:rsidR="00982AF9" w:rsidRPr="00E94032" w:rsidRDefault="00982AF9" w:rsidP="00C5456D"/>
        </w:tc>
        <w:tc>
          <w:tcPr>
            <w:tcW w:w="3755" w:type="dxa"/>
            <w:shd w:val="clear" w:color="auto" w:fill="F2F2F2" w:themeFill="background1" w:themeFillShade="F2"/>
          </w:tcPr>
          <w:p w14:paraId="353507B9" w14:textId="77777777" w:rsidR="00127FF1" w:rsidRDefault="00127FF1" w:rsidP="00127FF1">
            <w:pPr>
              <w:rPr>
                <w:color w:val="000000" w:themeColor="text1"/>
              </w:rPr>
            </w:pPr>
            <w:r w:rsidRPr="00162726">
              <w:rPr>
                <w:color w:val="000000" w:themeColor="text1"/>
              </w:rPr>
              <w:t>Kurzer Rückblick über die Inhalte der ersten Sitzung</w:t>
            </w:r>
            <w:r>
              <w:rPr>
                <w:color w:val="000000" w:themeColor="text1"/>
              </w:rPr>
              <w:t xml:space="preserve">. Fokus in der zweiten Sitzung: Reflexion der Erfahrungen, anschließende Lernchancen. </w:t>
            </w:r>
          </w:p>
          <w:p w14:paraId="047B5564" w14:textId="4E74BCAC" w:rsidR="00982AF9" w:rsidRPr="00E94032" w:rsidRDefault="00127FF1" w:rsidP="00127FF1">
            <w:r>
              <w:rPr>
                <w:color w:val="000000" w:themeColor="text1"/>
              </w:rPr>
              <w:t xml:space="preserve">Die Teilnehmenden berichten, wie </w:t>
            </w:r>
            <w:r w:rsidR="00257CE1">
              <w:rPr>
                <w:color w:val="000000" w:themeColor="text1"/>
              </w:rPr>
              <w:t>sich der Arbeitsauftrag umsetzen ließ. Evtl. Bericht bei Schwierigkeiten.</w:t>
            </w:r>
          </w:p>
        </w:tc>
        <w:tc>
          <w:tcPr>
            <w:tcW w:w="1125" w:type="dxa"/>
            <w:shd w:val="clear" w:color="auto" w:fill="F2F2F2" w:themeFill="background1" w:themeFillShade="F2"/>
          </w:tcPr>
          <w:p w14:paraId="0A8783EB" w14:textId="3F83EF6E" w:rsidR="00982AF9" w:rsidRDefault="00127FF1" w:rsidP="00C5456D">
            <w:r>
              <w:t>-</w:t>
            </w:r>
          </w:p>
        </w:tc>
        <w:tc>
          <w:tcPr>
            <w:tcW w:w="1059" w:type="dxa"/>
            <w:shd w:val="clear" w:color="auto" w:fill="F2F2F2" w:themeFill="background1" w:themeFillShade="F2"/>
          </w:tcPr>
          <w:p w14:paraId="20F3B56A" w14:textId="77777777" w:rsidR="00982AF9" w:rsidRPr="00E94032" w:rsidRDefault="00982AF9" w:rsidP="00C5456D">
            <w:r>
              <w:t>UG</w:t>
            </w:r>
          </w:p>
        </w:tc>
        <w:tc>
          <w:tcPr>
            <w:tcW w:w="1283" w:type="dxa"/>
            <w:shd w:val="clear" w:color="auto" w:fill="F2F2F2" w:themeFill="background1" w:themeFillShade="F2"/>
          </w:tcPr>
          <w:p w14:paraId="09CC71CD" w14:textId="001BAFD3" w:rsidR="00982AF9" w:rsidRPr="00E94032" w:rsidRDefault="00982AF9" w:rsidP="00127FF1">
            <w:r>
              <w:t>Beamer</w:t>
            </w:r>
          </w:p>
        </w:tc>
        <w:tc>
          <w:tcPr>
            <w:tcW w:w="1796" w:type="dxa"/>
            <w:shd w:val="clear" w:color="auto" w:fill="F2F2F2" w:themeFill="background1" w:themeFillShade="F2"/>
          </w:tcPr>
          <w:p w14:paraId="03367189" w14:textId="3A2BF6CD" w:rsidR="00982AF9" w:rsidRDefault="00982AF9" w:rsidP="00C5456D">
            <w:r>
              <w:t>Folie</w:t>
            </w:r>
            <w:r w:rsidR="005A2883">
              <w:t>n</w:t>
            </w:r>
            <w:r>
              <w:t xml:space="preserve"> </w:t>
            </w:r>
            <w:r w:rsidR="005A2883">
              <w:t>4-</w:t>
            </w:r>
            <w:r>
              <w:t>5 (S</w:t>
            </w:r>
            <w:r w:rsidR="00127FF1">
              <w:t>2</w:t>
            </w:r>
            <w:r>
              <w:t xml:space="preserve"> F),</w:t>
            </w:r>
          </w:p>
          <w:p w14:paraId="5AAE40C0" w14:textId="34539BF5" w:rsidR="00982AF9" w:rsidRDefault="00982AF9" w:rsidP="00C5456D"/>
          <w:p w14:paraId="69F6F77E" w14:textId="77777777" w:rsidR="00982AF9" w:rsidRDefault="00982AF9" w:rsidP="00C5456D"/>
          <w:p w14:paraId="42818347" w14:textId="77777777" w:rsidR="00982AF9" w:rsidRPr="009A2122" w:rsidRDefault="00982AF9" w:rsidP="00C5456D">
            <w:pPr>
              <w:rPr>
                <w:color w:val="A6A6A6" w:themeColor="background1" w:themeShade="A6"/>
              </w:rPr>
            </w:pPr>
          </w:p>
        </w:tc>
        <w:tc>
          <w:tcPr>
            <w:tcW w:w="3896" w:type="dxa"/>
            <w:shd w:val="clear" w:color="auto" w:fill="F2F2F2" w:themeFill="background1" w:themeFillShade="F2"/>
          </w:tcPr>
          <w:p w14:paraId="7D9600D9" w14:textId="2C26196C" w:rsidR="00982AF9" w:rsidRPr="009A2122" w:rsidRDefault="00127FF1" w:rsidP="00C5456D">
            <w:pPr>
              <w:rPr>
                <w:color w:val="A6A6A6" w:themeColor="background1" w:themeShade="A6"/>
              </w:rPr>
            </w:pPr>
            <w:r>
              <w:t>Je nach Rahmenbedingungen in der Schule können die Möglichkeiten sehr unterschiedlich sein. Für den weiteren Verlauf der Sitzung ist es hilfreich, sich an dieser Stelle einen Überblick darüber zu verschaffen, was die Teilnehmenden umsetzen konnten.</w:t>
            </w:r>
          </w:p>
        </w:tc>
      </w:tr>
      <w:tr w:rsidR="00F97FE1" w14:paraId="71CD3640" w14:textId="77777777" w:rsidTr="00F97FE1">
        <w:tc>
          <w:tcPr>
            <w:tcW w:w="1113" w:type="dxa"/>
          </w:tcPr>
          <w:p w14:paraId="14272716" w14:textId="77777777" w:rsidR="00982AF9" w:rsidRPr="00E94032" w:rsidRDefault="00982AF9" w:rsidP="00C5456D">
            <w:r>
              <w:t>Ca. 5 Min.</w:t>
            </w:r>
          </w:p>
        </w:tc>
        <w:tc>
          <w:tcPr>
            <w:tcW w:w="1361" w:type="dxa"/>
          </w:tcPr>
          <w:p w14:paraId="3D133D0D" w14:textId="77777777" w:rsidR="00982AF9" w:rsidRPr="00E94032" w:rsidRDefault="00982AF9" w:rsidP="00C5456D">
            <w:r>
              <w:t>Organisation</w:t>
            </w:r>
          </w:p>
        </w:tc>
        <w:tc>
          <w:tcPr>
            <w:tcW w:w="3755" w:type="dxa"/>
          </w:tcPr>
          <w:p w14:paraId="2619EF32" w14:textId="25A57CF8" w:rsidR="00982AF9" w:rsidRPr="00E94032" w:rsidRDefault="00127FF1" w:rsidP="00C5456D">
            <w:r>
              <w:t>Erläuterung des weiteren Vorgehens: Zwei Einzelarbeitsphasen, Vorstellung der Methode „Sesseltanz“</w:t>
            </w:r>
            <w:r w:rsidR="00257CE1">
              <w:t xml:space="preserve"> und hierzu</w:t>
            </w:r>
            <w:r>
              <w:t xml:space="preserve"> </w:t>
            </w:r>
            <w:r w:rsidR="00223338">
              <w:t>Umbau der Tische</w:t>
            </w:r>
            <w:r w:rsidR="00257CE1">
              <w:t>.</w:t>
            </w:r>
          </w:p>
        </w:tc>
        <w:tc>
          <w:tcPr>
            <w:tcW w:w="1125" w:type="dxa"/>
          </w:tcPr>
          <w:p w14:paraId="4BFA11FA" w14:textId="35228BDA" w:rsidR="00982AF9" w:rsidRDefault="00F97FE1" w:rsidP="00C5456D">
            <w:r>
              <w:t>-</w:t>
            </w:r>
          </w:p>
        </w:tc>
        <w:tc>
          <w:tcPr>
            <w:tcW w:w="1059" w:type="dxa"/>
          </w:tcPr>
          <w:p w14:paraId="5390823B" w14:textId="6C6BFE9A" w:rsidR="00982AF9" w:rsidRPr="00E94032" w:rsidRDefault="00127FF1" w:rsidP="00C5456D">
            <w:r>
              <w:t>UG</w:t>
            </w:r>
          </w:p>
        </w:tc>
        <w:tc>
          <w:tcPr>
            <w:tcW w:w="1283" w:type="dxa"/>
          </w:tcPr>
          <w:p w14:paraId="69E0E62D" w14:textId="1113617B" w:rsidR="00982AF9" w:rsidRPr="00E94032" w:rsidRDefault="00127FF1" w:rsidP="00C5456D">
            <w:r>
              <w:t>Beamer</w:t>
            </w:r>
          </w:p>
        </w:tc>
        <w:tc>
          <w:tcPr>
            <w:tcW w:w="1796" w:type="dxa"/>
          </w:tcPr>
          <w:p w14:paraId="73EB36E5" w14:textId="1BC6A9BB" w:rsidR="00982AF9" w:rsidRPr="00861A16" w:rsidRDefault="00127FF1" w:rsidP="00C5456D">
            <w:r>
              <w:t xml:space="preserve">Folien </w:t>
            </w:r>
            <w:r w:rsidR="005A2883">
              <w:t>7</w:t>
            </w:r>
            <w:r>
              <w:t>-8 (S2 F)</w:t>
            </w:r>
            <w:r w:rsidR="00F97FE1">
              <w:t>, (M</w:t>
            </w:r>
            <w:r w:rsidR="004800B8">
              <w:t>9</w:t>
            </w:r>
            <w:r w:rsidR="00F97FE1">
              <w:t>)</w:t>
            </w:r>
          </w:p>
        </w:tc>
        <w:tc>
          <w:tcPr>
            <w:tcW w:w="3896" w:type="dxa"/>
          </w:tcPr>
          <w:p w14:paraId="21A5D446" w14:textId="40AD63C2" w:rsidR="00982AF9" w:rsidRPr="00F97FE1" w:rsidRDefault="00F97FE1" w:rsidP="00C5456D">
            <w:r w:rsidRPr="00F97FE1">
              <w:t>Eine Erläuterung zur Methode findet sich in M</w:t>
            </w:r>
            <w:r w:rsidR="005A2883">
              <w:t>9</w:t>
            </w:r>
            <w:r>
              <w:t>.</w:t>
            </w:r>
          </w:p>
        </w:tc>
      </w:tr>
      <w:tr w:rsidR="00F97FE1" w:rsidRPr="003021A0" w14:paraId="4C8ED848" w14:textId="77777777" w:rsidTr="00F97FE1">
        <w:tc>
          <w:tcPr>
            <w:tcW w:w="1113" w:type="dxa"/>
            <w:shd w:val="clear" w:color="auto" w:fill="F2F2F2" w:themeFill="background1" w:themeFillShade="F2"/>
          </w:tcPr>
          <w:p w14:paraId="68A737A0" w14:textId="0FD05787" w:rsidR="00F97FE1" w:rsidRDefault="00F97FE1" w:rsidP="00F97FE1">
            <w:r>
              <w:t xml:space="preserve">Ca. </w:t>
            </w:r>
            <w:r w:rsidRPr="002D6F46">
              <w:t>15</w:t>
            </w:r>
            <w:r>
              <w:t xml:space="preserve"> Min.</w:t>
            </w:r>
          </w:p>
        </w:tc>
        <w:tc>
          <w:tcPr>
            <w:tcW w:w="1361" w:type="dxa"/>
            <w:shd w:val="clear" w:color="auto" w:fill="F2F2F2" w:themeFill="background1" w:themeFillShade="F2"/>
          </w:tcPr>
          <w:p w14:paraId="720DD10F" w14:textId="34EE7EAC" w:rsidR="00F97FE1" w:rsidRDefault="00F97FE1" w:rsidP="00F97FE1">
            <w:r>
              <w:t>Erarbeitung I</w:t>
            </w:r>
          </w:p>
        </w:tc>
        <w:tc>
          <w:tcPr>
            <w:tcW w:w="3755" w:type="dxa"/>
            <w:shd w:val="clear" w:color="auto" w:fill="F2F2F2" w:themeFill="background1" w:themeFillShade="F2"/>
          </w:tcPr>
          <w:p w14:paraId="171A27C9" w14:textId="1A5F2AD1" w:rsidR="00F97FE1" w:rsidRDefault="00F97FE1" w:rsidP="00F97FE1">
            <w:r>
              <w:rPr>
                <w:color w:val="000000" w:themeColor="text1"/>
              </w:rPr>
              <w:t xml:space="preserve">Die </w:t>
            </w:r>
            <w:r w:rsidR="00223338">
              <w:rPr>
                <w:color w:val="000000" w:themeColor="text1"/>
              </w:rPr>
              <w:t>Teilnehmenden</w:t>
            </w:r>
            <w:r>
              <w:rPr>
                <w:color w:val="000000" w:themeColor="text1"/>
              </w:rPr>
              <w:t xml:space="preserve"> </w:t>
            </w:r>
            <w:r w:rsidR="00223338">
              <w:rPr>
                <w:color w:val="000000" w:themeColor="text1"/>
              </w:rPr>
              <w:t>reflektieren ihre Erfahrungen aus der Erprobungsphase und halten ihre Gedanken dazu schriftlich in Form eines Lerntagebuch-Eintrags fest. Um die Lesbarkeit für die anderen Teilnehmenden zu erhöhen, sollten ganze Sätze formuliert werden.</w:t>
            </w:r>
          </w:p>
        </w:tc>
        <w:tc>
          <w:tcPr>
            <w:tcW w:w="1125" w:type="dxa"/>
            <w:shd w:val="clear" w:color="auto" w:fill="F2F2F2" w:themeFill="background1" w:themeFillShade="F2"/>
          </w:tcPr>
          <w:p w14:paraId="6174FCE5" w14:textId="2080DAB4" w:rsidR="00F97FE1" w:rsidRPr="00AB1004" w:rsidRDefault="004A706C" w:rsidP="00F97FE1">
            <w:r>
              <w:t>TZ 14</w:t>
            </w:r>
          </w:p>
        </w:tc>
        <w:tc>
          <w:tcPr>
            <w:tcW w:w="1059" w:type="dxa"/>
            <w:shd w:val="clear" w:color="auto" w:fill="F2F2F2" w:themeFill="background1" w:themeFillShade="F2"/>
          </w:tcPr>
          <w:p w14:paraId="64640976" w14:textId="356E52ED" w:rsidR="00F97FE1" w:rsidRPr="00F97FE1" w:rsidRDefault="00223338" w:rsidP="00F97FE1">
            <w:r>
              <w:t>EA</w:t>
            </w:r>
          </w:p>
        </w:tc>
        <w:tc>
          <w:tcPr>
            <w:tcW w:w="1283" w:type="dxa"/>
            <w:shd w:val="clear" w:color="auto" w:fill="F2F2F2" w:themeFill="background1" w:themeFillShade="F2"/>
          </w:tcPr>
          <w:p w14:paraId="6085E012" w14:textId="77777777" w:rsidR="00F97FE1" w:rsidRDefault="00223338" w:rsidP="00F97FE1">
            <w:r>
              <w:t>Beamer</w:t>
            </w:r>
            <w:r w:rsidR="007046BA">
              <w:t>,</w:t>
            </w:r>
          </w:p>
          <w:p w14:paraId="6CCBE575" w14:textId="0F0E1BFD" w:rsidR="007046BA" w:rsidRPr="00223338" w:rsidRDefault="007046BA" w:rsidP="00F97FE1">
            <w:r>
              <w:t>Papier, Tablet o. Ä.</w:t>
            </w:r>
          </w:p>
        </w:tc>
        <w:tc>
          <w:tcPr>
            <w:tcW w:w="1796" w:type="dxa"/>
            <w:shd w:val="clear" w:color="auto" w:fill="F2F2F2" w:themeFill="background1" w:themeFillShade="F2"/>
          </w:tcPr>
          <w:p w14:paraId="652EA16D" w14:textId="4E19CA15" w:rsidR="00F97FE1" w:rsidRPr="00223338" w:rsidRDefault="00223338" w:rsidP="00F97FE1">
            <w:r>
              <w:t>Folie 7 (S2 F)</w:t>
            </w:r>
          </w:p>
        </w:tc>
        <w:tc>
          <w:tcPr>
            <w:tcW w:w="3896" w:type="dxa"/>
            <w:shd w:val="clear" w:color="auto" w:fill="F2F2F2" w:themeFill="background1" w:themeFillShade="F2"/>
          </w:tcPr>
          <w:p w14:paraId="48F3D067" w14:textId="34108B33" w:rsidR="00F97FE1" w:rsidRPr="00F236BB" w:rsidRDefault="00223338" w:rsidP="00F97FE1">
            <w:r w:rsidRPr="00162726">
              <w:t xml:space="preserve">Wichtig: </w:t>
            </w:r>
            <w:r>
              <w:t>Es sollte t</w:t>
            </w:r>
            <w:r w:rsidRPr="00162726">
              <w:t xml:space="preserve">ransparent </w:t>
            </w:r>
            <w:r>
              <w:t>sein</w:t>
            </w:r>
            <w:r w:rsidRPr="00162726">
              <w:t>, dass d</w:t>
            </w:r>
            <w:r>
              <w:t xml:space="preserve">ie anderen Teilnehmenden im nächsten Schritt die </w:t>
            </w:r>
            <w:r w:rsidRPr="00223338">
              <w:t>Lerntagebuch-Einträge lesen dürfen.</w:t>
            </w:r>
            <w:r w:rsidR="007046BA">
              <w:t xml:space="preserve"> Es empfiehlt sich außerdem, wenn die Seminarleitung ebenfalls einen Eintrag schreibt, damit sie auch ein Angebot machen kann</w:t>
            </w:r>
            <w:r w:rsidR="00257CE1">
              <w:t>.</w:t>
            </w:r>
          </w:p>
        </w:tc>
      </w:tr>
      <w:tr w:rsidR="00F97FE1" w:rsidRPr="006B6D68" w14:paraId="54DD86AE" w14:textId="77777777" w:rsidTr="00F97FE1">
        <w:tc>
          <w:tcPr>
            <w:tcW w:w="1113" w:type="dxa"/>
          </w:tcPr>
          <w:p w14:paraId="1F0C2C55" w14:textId="7CA7EB95" w:rsidR="00982AF9" w:rsidRDefault="00982AF9" w:rsidP="00223338">
            <w:r>
              <w:t>Ca. 1</w:t>
            </w:r>
            <w:r w:rsidR="00615602">
              <w:t>5</w:t>
            </w:r>
            <w:r>
              <w:t xml:space="preserve"> Min.</w:t>
            </w:r>
          </w:p>
        </w:tc>
        <w:tc>
          <w:tcPr>
            <w:tcW w:w="1361" w:type="dxa"/>
          </w:tcPr>
          <w:p w14:paraId="310D7B1E" w14:textId="391A26A2" w:rsidR="00982AF9" w:rsidRDefault="00223338" w:rsidP="00223338">
            <w:r>
              <w:t>Präsentation</w:t>
            </w:r>
            <w:r w:rsidR="00982AF9">
              <w:t xml:space="preserve"> I</w:t>
            </w:r>
          </w:p>
        </w:tc>
        <w:tc>
          <w:tcPr>
            <w:tcW w:w="3755" w:type="dxa"/>
          </w:tcPr>
          <w:p w14:paraId="6D38F740" w14:textId="3C805E8F" w:rsidR="00982AF9" w:rsidRDefault="00223338" w:rsidP="00223338">
            <w:r>
              <w:t>Die Lerntagebuch-Einträge werden auf den Plätzen liegen gelassen, während die Teilnehmenden herumgehen und sich die Reflexionen der anderen Teilnehmenden durchlesen.</w:t>
            </w:r>
            <w:r w:rsidR="007046BA">
              <w:t xml:space="preserve"> Der Rand darf für positive Kommentare genutzt werden.</w:t>
            </w:r>
            <w:r w:rsidR="007046BA" w:rsidRPr="00223338">
              <w:t xml:space="preserve"> Es sollte die Möglichkeit gegeben werden, den eigenen Beitrag nicht mit den anderen zu teilen (z. B., weil er zu persönlich ist). Konsequenz: Die Person bleibt auf ihrem Platz sitzen und ‚blockiert‘ damit das Lesen, kann umgekehrt aber auch nicht die Beiträge der anderen lesen.</w:t>
            </w:r>
          </w:p>
        </w:tc>
        <w:tc>
          <w:tcPr>
            <w:tcW w:w="1125" w:type="dxa"/>
          </w:tcPr>
          <w:p w14:paraId="3D724BC9" w14:textId="3D064C15" w:rsidR="00982AF9" w:rsidRPr="00AB1004" w:rsidRDefault="004A706C" w:rsidP="00223338">
            <w:r>
              <w:t>TZ 15</w:t>
            </w:r>
          </w:p>
        </w:tc>
        <w:tc>
          <w:tcPr>
            <w:tcW w:w="1059" w:type="dxa"/>
          </w:tcPr>
          <w:p w14:paraId="64D22978" w14:textId="0A5C6BF1" w:rsidR="00982AF9" w:rsidRPr="00223338" w:rsidRDefault="007046BA" w:rsidP="00223338">
            <w:r>
              <w:t>EA</w:t>
            </w:r>
          </w:p>
        </w:tc>
        <w:tc>
          <w:tcPr>
            <w:tcW w:w="1283" w:type="dxa"/>
          </w:tcPr>
          <w:p w14:paraId="76746999" w14:textId="50C99BE2" w:rsidR="00982AF9" w:rsidRPr="00223338" w:rsidRDefault="007046BA" w:rsidP="00223338">
            <w:r>
              <w:t>Beamer</w:t>
            </w:r>
          </w:p>
        </w:tc>
        <w:tc>
          <w:tcPr>
            <w:tcW w:w="1796" w:type="dxa"/>
          </w:tcPr>
          <w:p w14:paraId="6ECC30AE" w14:textId="77777777" w:rsidR="007046BA" w:rsidRDefault="007046BA" w:rsidP="00223338">
            <w:r>
              <w:t>Folie 8 (S2 F),</w:t>
            </w:r>
          </w:p>
          <w:p w14:paraId="154EC669" w14:textId="46AEB30E" w:rsidR="007046BA" w:rsidRPr="00223338" w:rsidRDefault="007046BA" w:rsidP="00223338">
            <w:r>
              <w:t>Ergebnisse aus Erarbeitung I</w:t>
            </w:r>
          </w:p>
        </w:tc>
        <w:tc>
          <w:tcPr>
            <w:tcW w:w="3896" w:type="dxa"/>
          </w:tcPr>
          <w:p w14:paraId="490EB90A" w14:textId="3F2ECEEC" w:rsidR="007046BA" w:rsidRPr="006B6D68" w:rsidRDefault="007046BA" w:rsidP="00223338">
            <w:r>
              <w:t>Es müssen nicht alle Beiträge gelesen werden. Wenn nichts kommentiert wird, wird ein Häkchen unter den Text gesetzt. Beispielhafte Kommentare:</w:t>
            </w:r>
            <w:r w:rsidR="00223338">
              <w:t xml:space="preserve"> „Das ging mir ähnlich“</w:t>
            </w:r>
            <w:r>
              <w:t xml:space="preserve">, </w:t>
            </w:r>
            <w:r w:rsidR="00223338">
              <w:t>„Hast du schonmal … ausprobiert?“</w:t>
            </w:r>
            <w:r>
              <w:t xml:space="preserve"> oder „Hier hat mir … geholfen“. Anhand der Kommentare und Häkchen ist erkennbar, wie viele Personen den Text gelesen haben, was eine Wertschätzung für die Schreibenden darstellt. </w:t>
            </w:r>
          </w:p>
        </w:tc>
      </w:tr>
    </w:tbl>
    <w:p w14:paraId="6F76E820" w14:textId="77777777" w:rsidR="00257CE1" w:rsidRDefault="00257CE1"/>
    <w:tbl>
      <w:tblPr>
        <w:tblStyle w:val="Tabellenraster"/>
        <w:tblW w:w="15457" w:type="dxa"/>
        <w:tblInd w:w="-10" w:type="dxa"/>
        <w:tblLook w:val="04A0" w:firstRow="1" w:lastRow="0" w:firstColumn="1" w:lastColumn="0" w:noHBand="0" w:noVBand="1"/>
      </w:tblPr>
      <w:tblGrid>
        <w:gridCol w:w="10"/>
        <w:gridCol w:w="1111"/>
        <w:gridCol w:w="1361"/>
        <w:gridCol w:w="1498"/>
        <w:gridCol w:w="2255"/>
        <w:gridCol w:w="1122"/>
        <w:gridCol w:w="447"/>
        <w:gridCol w:w="613"/>
        <w:gridCol w:w="1281"/>
        <w:gridCol w:w="1797"/>
        <w:gridCol w:w="145"/>
        <w:gridCol w:w="3750"/>
        <w:gridCol w:w="67"/>
      </w:tblGrid>
      <w:tr w:rsidR="00257CE1" w:rsidRPr="00F546F0" w14:paraId="2368DD17" w14:textId="77777777" w:rsidTr="00865C88">
        <w:trPr>
          <w:gridBefore w:val="1"/>
          <w:gridAfter w:val="1"/>
          <w:wBefore w:w="10" w:type="dxa"/>
          <w:wAfter w:w="67" w:type="dxa"/>
        </w:trPr>
        <w:tc>
          <w:tcPr>
            <w:tcW w:w="1111" w:type="dxa"/>
            <w:shd w:val="clear" w:color="auto" w:fill="BFBFBF" w:themeFill="background1" w:themeFillShade="BF"/>
          </w:tcPr>
          <w:p w14:paraId="6729263D" w14:textId="55E1F934" w:rsidR="00257CE1" w:rsidRDefault="00257CE1" w:rsidP="00257CE1">
            <w:pPr>
              <w:jc w:val="center"/>
            </w:pPr>
            <w:r>
              <w:rPr>
                <w:b/>
              </w:rPr>
              <w:t xml:space="preserve">Dauer </w:t>
            </w:r>
            <w:r>
              <w:rPr>
                <w:b/>
              </w:rPr>
              <w:br/>
              <w:t>[in Min.]</w:t>
            </w:r>
          </w:p>
        </w:tc>
        <w:tc>
          <w:tcPr>
            <w:tcW w:w="1361" w:type="dxa"/>
            <w:shd w:val="clear" w:color="auto" w:fill="BFBFBF" w:themeFill="background1" w:themeFillShade="BF"/>
          </w:tcPr>
          <w:p w14:paraId="30ACD571" w14:textId="59222DA9" w:rsidR="00257CE1" w:rsidRDefault="00257CE1" w:rsidP="00257CE1">
            <w:pPr>
              <w:jc w:val="center"/>
            </w:pPr>
            <w:r>
              <w:rPr>
                <w:b/>
              </w:rPr>
              <w:t>Phase</w:t>
            </w:r>
          </w:p>
        </w:tc>
        <w:tc>
          <w:tcPr>
            <w:tcW w:w="3753" w:type="dxa"/>
            <w:gridSpan w:val="2"/>
            <w:shd w:val="clear" w:color="auto" w:fill="BFBFBF" w:themeFill="background1" w:themeFillShade="BF"/>
          </w:tcPr>
          <w:p w14:paraId="71851D60" w14:textId="0F3E8A35" w:rsidR="00257CE1" w:rsidRPr="00257CE1" w:rsidRDefault="00257CE1" w:rsidP="00257CE1">
            <w:pPr>
              <w:jc w:val="center"/>
            </w:pPr>
            <w:r w:rsidRPr="00044623">
              <w:rPr>
                <w:b/>
              </w:rPr>
              <w:t>Inhalte</w:t>
            </w:r>
          </w:p>
        </w:tc>
        <w:tc>
          <w:tcPr>
            <w:tcW w:w="1122" w:type="dxa"/>
            <w:shd w:val="clear" w:color="auto" w:fill="BFBFBF" w:themeFill="background1" w:themeFillShade="BF"/>
          </w:tcPr>
          <w:p w14:paraId="1AC4D71A" w14:textId="6D48D69D" w:rsidR="00257CE1" w:rsidRPr="00257CE1" w:rsidRDefault="00257CE1" w:rsidP="00257CE1">
            <w:pPr>
              <w:jc w:val="center"/>
            </w:pPr>
            <w:r>
              <w:rPr>
                <w:b/>
              </w:rPr>
              <w:t>Lernziel</w:t>
            </w:r>
          </w:p>
        </w:tc>
        <w:tc>
          <w:tcPr>
            <w:tcW w:w="1060" w:type="dxa"/>
            <w:gridSpan w:val="2"/>
            <w:shd w:val="clear" w:color="auto" w:fill="BFBFBF" w:themeFill="background1" w:themeFillShade="BF"/>
          </w:tcPr>
          <w:p w14:paraId="0C7CB13A" w14:textId="1E5E2A31" w:rsidR="00257CE1" w:rsidRPr="00257CE1" w:rsidRDefault="00257CE1" w:rsidP="00257CE1">
            <w:pPr>
              <w:jc w:val="center"/>
            </w:pPr>
            <w:r w:rsidRPr="00044623">
              <w:rPr>
                <w:b/>
              </w:rPr>
              <w:t>Sozial</w:t>
            </w:r>
            <w:r>
              <w:rPr>
                <w:b/>
              </w:rPr>
              <w:t>-</w:t>
            </w:r>
            <w:r w:rsidRPr="00044623">
              <w:rPr>
                <w:b/>
              </w:rPr>
              <w:t>form</w:t>
            </w:r>
          </w:p>
        </w:tc>
        <w:tc>
          <w:tcPr>
            <w:tcW w:w="1281" w:type="dxa"/>
            <w:shd w:val="clear" w:color="auto" w:fill="BFBFBF" w:themeFill="background1" w:themeFillShade="BF"/>
          </w:tcPr>
          <w:p w14:paraId="26A7BB10" w14:textId="1D8555AC" w:rsidR="00257CE1" w:rsidRDefault="00257CE1" w:rsidP="00257CE1">
            <w:pPr>
              <w:jc w:val="center"/>
            </w:pPr>
            <w:r>
              <w:rPr>
                <w:b/>
              </w:rPr>
              <w:t>Medien</w:t>
            </w:r>
          </w:p>
        </w:tc>
        <w:tc>
          <w:tcPr>
            <w:tcW w:w="1797" w:type="dxa"/>
            <w:shd w:val="clear" w:color="auto" w:fill="BFBFBF" w:themeFill="background1" w:themeFillShade="BF"/>
          </w:tcPr>
          <w:p w14:paraId="0BC0291C" w14:textId="1F345FFC" w:rsidR="00257CE1" w:rsidRDefault="00257CE1" w:rsidP="00257CE1">
            <w:pPr>
              <w:jc w:val="center"/>
            </w:pPr>
            <w:r>
              <w:rPr>
                <w:b/>
              </w:rPr>
              <w:t>Materialien</w:t>
            </w:r>
          </w:p>
        </w:tc>
        <w:tc>
          <w:tcPr>
            <w:tcW w:w="3895" w:type="dxa"/>
            <w:gridSpan w:val="2"/>
            <w:shd w:val="clear" w:color="auto" w:fill="BFBFBF" w:themeFill="background1" w:themeFillShade="BF"/>
          </w:tcPr>
          <w:p w14:paraId="65F5D7E8" w14:textId="3752F860" w:rsidR="00257CE1" w:rsidRDefault="00257CE1" w:rsidP="00257CE1">
            <w:pPr>
              <w:jc w:val="center"/>
            </w:pPr>
            <w:r w:rsidRPr="00044623">
              <w:rPr>
                <w:b/>
              </w:rPr>
              <w:t>Kommentar</w:t>
            </w:r>
          </w:p>
        </w:tc>
      </w:tr>
      <w:tr w:rsidR="00B06063" w:rsidRPr="00F546F0" w14:paraId="23BB6CD4" w14:textId="77777777" w:rsidTr="00865C88">
        <w:trPr>
          <w:gridBefore w:val="1"/>
          <w:gridAfter w:val="1"/>
          <w:wBefore w:w="10" w:type="dxa"/>
          <w:wAfter w:w="67" w:type="dxa"/>
        </w:trPr>
        <w:tc>
          <w:tcPr>
            <w:tcW w:w="1111" w:type="dxa"/>
            <w:shd w:val="clear" w:color="auto" w:fill="F2F2F2" w:themeFill="background1" w:themeFillShade="F2"/>
          </w:tcPr>
          <w:p w14:paraId="51849714" w14:textId="122EB5E5" w:rsidR="00223338" w:rsidRPr="00EA427C" w:rsidRDefault="00223338" w:rsidP="00223338">
            <w:pPr>
              <w:rPr>
                <w:color w:val="767171" w:themeColor="background2" w:themeShade="80"/>
              </w:rPr>
            </w:pPr>
            <w:r>
              <w:t>Ca. 10 Min.</w:t>
            </w:r>
          </w:p>
        </w:tc>
        <w:tc>
          <w:tcPr>
            <w:tcW w:w="1361" w:type="dxa"/>
            <w:shd w:val="clear" w:color="auto" w:fill="F2F2F2" w:themeFill="background1" w:themeFillShade="F2"/>
          </w:tcPr>
          <w:p w14:paraId="66A4BA3F" w14:textId="5F18C231" w:rsidR="00223338" w:rsidRPr="00EA427C" w:rsidRDefault="007046BA" w:rsidP="00223338">
            <w:pPr>
              <w:rPr>
                <w:color w:val="767171" w:themeColor="background2" w:themeShade="80"/>
              </w:rPr>
            </w:pPr>
            <w:r>
              <w:t>Diskussion</w:t>
            </w:r>
            <w:r w:rsidR="00223338">
              <w:t xml:space="preserve"> I</w:t>
            </w:r>
          </w:p>
        </w:tc>
        <w:tc>
          <w:tcPr>
            <w:tcW w:w="3753" w:type="dxa"/>
            <w:gridSpan w:val="2"/>
            <w:shd w:val="clear" w:color="auto" w:fill="F2F2F2" w:themeFill="background1" w:themeFillShade="F2"/>
          </w:tcPr>
          <w:p w14:paraId="5889F6E0" w14:textId="5AD18BAB" w:rsidR="00223338" w:rsidRPr="00257CE1" w:rsidRDefault="00051620" w:rsidP="00223338">
            <w:r w:rsidRPr="00257CE1">
              <w:t>Die Teilnehmenden kommen über ihre Eindrücke ins Gespräch und diskutieren über die Ergebnisse</w:t>
            </w:r>
            <w:r w:rsidR="00257CE1">
              <w:t>.</w:t>
            </w:r>
          </w:p>
        </w:tc>
        <w:tc>
          <w:tcPr>
            <w:tcW w:w="1122" w:type="dxa"/>
            <w:shd w:val="clear" w:color="auto" w:fill="F2F2F2" w:themeFill="background1" w:themeFillShade="F2"/>
          </w:tcPr>
          <w:p w14:paraId="3FD0D01C" w14:textId="195B3A9D" w:rsidR="00223338" w:rsidRPr="00257CE1" w:rsidRDefault="004A706C" w:rsidP="00223338">
            <w:r>
              <w:t xml:space="preserve">TZ 15 </w:t>
            </w:r>
          </w:p>
        </w:tc>
        <w:tc>
          <w:tcPr>
            <w:tcW w:w="1060" w:type="dxa"/>
            <w:gridSpan w:val="2"/>
            <w:shd w:val="clear" w:color="auto" w:fill="F2F2F2" w:themeFill="background1" w:themeFillShade="F2"/>
          </w:tcPr>
          <w:p w14:paraId="48CC88C1" w14:textId="0AA2802F" w:rsidR="00223338" w:rsidRPr="00257CE1" w:rsidRDefault="00051620" w:rsidP="00223338">
            <w:r w:rsidRPr="00257CE1">
              <w:t>UG</w:t>
            </w:r>
          </w:p>
        </w:tc>
        <w:tc>
          <w:tcPr>
            <w:tcW w:w="1281" w:type="dxa"/>
            <w:shd w:val="clear" w:color="auto" w:fill="F2F2F2" w:themeFill="background1" w:themeFillShade="F2"/>
          </w:tcPr>
          <w:p w14:paraId="69A731FF" w14:textId="33E7FF41" w:rsidR="00223338" w:rsidRPr="00257CE1" w:rsidRDefault="00257CE1" w:rsidP="00223338">
            <w:r>
              <w:t>-</w:t>
            </w:r>
          </w:p>
        </w:tc>
        <w:tc>
          <w:tcPr>
            <w:tcW w:w="1797" w:type="dxa"/>
            <w:shd w:val="clear" w:color="auto" w:fill="F2F2F2" w:themeFill="background1" w:themeFillShade="F2"/>
          </w:tcPr>
          <w:p w14:paraId="06EB1B8D" w14:textId="36A6048E" w:rsidR="00223338" w:rsidRPr="00257CE1" w:rsidRDefault="00257CE1" w:rsidP="00223338">
            <w:r>
              <w:t>Ergebnisse aus Präsentation I</w:t>
            </w:r>
          </w:p>
        </w:tc>
        <w:tc>
          <w:tcPr>
            <w:tcW w:w="3895" w:type="dxa"/>
            <w:gridSpan w:val="2"/>
            <w:shd w:val="clear" w:color="auto" w:fill="F2F2F2" w:themeFill="background1" w:themeFillShade="F2"/>
          </w:tcPr>
          <w:p w14:paraId="048CAC52" w14:textId="4CBBE0F3" w:rsidR="00223338" w:rsidRPr="00257CE1" w:rsidRDefault="00257CE1" w:rsidP="00223338">
            <w:r>
              <w:t>Diese Phase ist bewusst sehr offen formuliert. Die Beiträge der Teilnehmenden können hier sehr unterschiedlich sein. Beispiele: Bewusstmachung der Relevanz von Impulsen, viele ähnliche Erfahrungen, Austausch über die Anforderungen oder hilfreiche Tipps und Anregungen zum Ausprobieren.</w:t>
            </w:r>
          </w:p>
        </w:tc>
      </w:tr>
      <w:tr w:rsidR="00F97FE1" w:rsidRPr="00FF1DEF" w14:paraId="7223DF5A" w14:textId="77777777" w:rsidTr="00865C88">
        <w:trPr>
          <w:gridBefore w:val="1"/>
          <w:gridAfter w:val="1"/>
          <w:wBefore w:w="10" w:type="dxa"/>
          <w:wAfter w:w="67" w:type="dxa"/>
        </w:trPr>
        <w:tc>
          <w:tcPr>
            <w:tcW w:w="1111" w:type="dxa"/>
          </w:tcPr>
          <w:p w14:paraId="684ACCD7" w14:textId="5EB4D80E" w:rsidR="00982AF9" w:rsidRPr="00B06063" w:rsidRDefault="00982AF9" w:rsidP="00C5456D">
            <w:pPr>
              <w:rPr>
                <w:color w:val="767171" w:themeColor="background2" w:themeShade="80"/>
              </w:rPr>
            </w:pPr>
            <w:r w:rsidRPr="00B06063">
              <w:rPr>
                <w:color w:val="767171" w:themeColor="background2" w:themeShade="80"/>
              </w:rPr>
              <w:t xml:space="preserve">Ca. </w:t>
            </w:r>
            <w:r w:rsidR="00257CE1" w:rsidRPr="00B06063">
              <w:rPr>
                <w:color w:val="767171" w:themeColor="background2" w:themeShade="80"/>
              </w:rPr>
              <w:t>5</w:t>
            </w:r>
            <w:r w:rsidRPr="00B06063">
              <w:rPr>
                <w:color w:val="767171" w:themeColor="background2" w:themeShade="80"/>
              </w:rPr>
              <w:t xml:space="preserve"> Min</w:t>
            </w:r>
          </w:p>
        </w:tc>
        <w:tc>
          <w:tcPr>
            <w:tcW w:w="1361" w:type="dxa"/>
          </w:tcPr>
          <w:p w14:paraId="18A14D6B" w14:textId="043361A1" w:rsidR="00982AF9" w:rsidRPr="00B06063" w:rsidRDefault="00257CE1" w:rsidP="00C5456D">
            <w:pPr>
              <w:rPr>
                <w:color w:val="767171" w:themeColor="background2" w:themeShade="80"/>
              </w:rPr>
            </w:pPr>
            <w:r w:rsidRPr="00B06063">
              <w:rPr>
                <w:color w:val="767171" w:themeColor="background2" w:themeShade="80"/>
              </w:rPr>
              <w:t>Eventual-phase</w:t>
            </w:r>
            <w:r w:rsidR="00982AF9" w:rsidRPr="00B06063">
              <w:rPr>
                <w:color w:val="767171" w:themeColor="background2" w:themeShade="80"/>
              </w:rPr>
              <w:t xml:space="preserve"> I</w:t>
            </w:r>
          </w:p>
        </w:tc>
        <w:tc>
          <w:tcPr>
            <w:tcW w:w="3753" w:type="dxa"/>
            <w:gridSpan w:val="2"/>
          </w:tcPr>
          <w:p w14:paraId="7F23B844" w14:textId="5803C64F" w:rsidR="00982AF9" w:rsidRPr="00B06063" w:rsidRDefault="00257CE1" w:rsidP="00C5456D">
            <w:pPr>
              <w:rPr>
                <w:color w:val="767171" w:themeColor="background2" w:themeShade="80"/>
              </w:rPr>
            </w:pPr>
            <w:r w:rsidRPr="00B06063">
              <w:rPr>
                <w:color w:val="767171" w:themeColor="background2" w:themeShade="80"/>
              </w:rPr>
              <w:t xml:space="preserve">Die Teilnehmenden reflektieren über </w:t>
            </w:r>
            <w:r w:rsidR="00B06063" w:rsidRPr="00B06063">
              <w:rPr>
                <w:color w:val="767171" w:themeColor="background2" w:themeShade="80"/>
              </w:rPr>
              <w:t>den Einsatz der</w:t>
            </w:r>
            <w:r w:rsidRPr="00B06063">
              <w:rPr>
                <w:color w:val="767171" w:themeColor="background2" w:themeShade="80"/>
              </w:rPr>
              <w:t xml:space="preserve"> Methode „Sesseltanz“. </w:t>
            </w:r>
          </w:p>
        </w:tc>
        <w:tc>
          <w:tcPr>
            <w:tcW w:w="1122" w:type="dxa"/>
          </w:tcPr>
          <w:p w14:paraId="186103F7" w14:textId="5BE468FB" w:rsidR="00982AF9" w:rsidRPr="00B06063" w:rsidRDefault="004A706C" w:rsidP="00C5456D">
            <w:pPr>
              <w:rPr>
                <w:color w:val="767171" w:themeColor="background2" w:themeShade="80"/>
              </w:rPr>
            </w:pPr>
            <w:r>
              <w:rPr>
                <w:color w:val="767171" w:themeColor="background2" w:themeShade="80"/>
              </w:rPr>
              <w:t>-</w:t>
            </w:r>
          </w:p>
        </w:tc>
        <w:tc>
          <w:tcPr>
            <w:tcW w:w="1060" w:type="dxa"/>
            <w:gridSpan w:val="2"/>
          </w:tcPr>
          <w:p w14:paraId="5C8B661E" w14:textId="5DFADC3B" w:rsidR="00982AF9" w:rsidRPr="00B06063" w:rsidRDefault="00257CE1" w:rsidP="00C5456D">
            <w:pPr>
              <w:rPr>
                <w:color w:val="767171" w:themeColor="background2" w:themeShade="80"/>
              </w:rPr>
            </w:pPr>
            <w:r w:rsidRPr="00B06063">
              <w:rPr>
                <w:color w:val="767171" w:themeColor="background2" w:themeShade="80"/>
              </w:rPr>
              <w:t>UG</w:t>
            </w:r>
          </w:p>
        </w:tc>
        <w:tc>
          <w:tcPr>
            <w:tcW w:w="1281" w:type="dxa"/>
          </w:tcPr>
          <w:p w14:paraId="6AD964A3" w14:textId="7BDFBA44" w:rsidR="00982AF9" w:rsidRPr="00B06063" w:rsidRDefault="00257CE1" w:rsidP="00C5456D">
            <w:pPr>
              <w:rPr>
                <w:color w:val="767171" w:themeColor="background2" w:themeShade="80"/>
              </w:rPr>
            </w:pPr>
            <w:r w:rsidRPr="00B06063">
              <w:rPr>
                <w:color w:val="767171" w:themeColor="background2" w:themeShade="80"/>
              </w:rPr>
              <w:t>-</w:t>
            </w:r>
          </w:p>
        </w:tc>
        <w:tc>
          <w:tcPr>
            <w:tcW w:w="1797" w:type="dxa"/>
          </w:tcPr>
          <w:p w14:paraId="30F6B5F4" w14:textId="12675603" w:rsidR="00982AF9" w:rsidRPr="00B06063" w:rsidRDefault="00257CE1" w:rsidP="00C5456D">
            <w:pPr>
              <w:rPr>
                <w:color w:val="767171" w:themeColor="background2" w:themeShade="80"/>
              </w:rPr>
            </w:pPr>
            <w:r w:rsidRPr="00B06063">
              <w:rPr>
                <w:color w:val="767171" w:themeColor="background2" w:themeShade="80"/>
              </w:rPr>
              <w:t>(M</w:t>
            </w:r>
            <w:r w:rsidR="004800B8">
              <w:rPr>
                <w:color w:val="767171" w:themeColor="background2" w:themeShade="80"/>
              </w:rPr>
              <w:t>9</w:t>
            </w:r>
            <w:r w:rsidRPr="00B06063">
              <w:rPr>
                <w:color w:val="767171" w:themeColor="background2" w:themeShade="80"/>
              </w:rPr>
              <w:t>)</w:t>
            </w:r>
          </w:p>
        </w:tc>
        <w:tc>
          <w:tcPr>
            <w:tcW w:w="3895" w:type="dxa"/>
            <w:gridSpan w:val="2"/>
          </w:tcPr>
          <w:p w14:paraId="03AF2B7C" w14:textId="48B77EB5" w:rsidR="00982AF9" w:rsidRPr="00B06063" w:rsidRDefault="00257CE1" w:rsidP="00C5456D">
            <w:pPr>
              <w:rPr>
                <w:color w:val="767171" w:themeColor="background2" w:themeShade="80"/>
              </w:rPr>
            </w:pPr>
            <w:r w:rsidRPr="00B06063">
              <w:rPr>
                <w:color w:val="767171" w:themeColor="background2" w:themeShade="80"/>
              </w:rPr>
              <w:t>Vor- und Nachteile der Methode finden sich in M</w:t>
            </w:r>
            <w:r w:rsidR="005A2883">
              <w:rPr>
                <w:color w:val="767171" w:themeColor="background2" w:themeShade="80"/>
              </w:rPr>
              <w:t>9</w:t>
            </w:r>
            <w:r w:rsidRPr="00B06063">
              <w:rPr>
                <w:color w:val="767171" w:themeColor="background2" w:themeShade="80"/>
              </w:rPr>
              <w:t xml:space="preserve">. </w:t>
            </w:r>
          </w:p>
        </w:tc>
      </w:tr>
      <w:tr w:rsidR="00B06063" w:rsidRPr="00FF1DEF" w14:paraId="69B39FFA" w14:textId="77777777" w:rsidTr="00865C88">
        <w:trPr>
          <w:gridBefore w:val="1"/>
          <w:gridAfter w:val="1"/>
          <w:wBefore w:w="10" w:type="dxa"/>
          <w:wAfter w:w="67" w:type="dxa"/>
        </w:trPr>
        <w:tc>
          <w:tcPr>
            <w:tcW w:w="1111" w:type="dxa"/>
            <w:shd w:val="clear" w:color="auto" w:fill="F2F2F2" w:themeFill="background1" w:themeFillShade="F2"/>
          </w:tcPr>
          <w:p w14:paraId="653C7F72" w14:textId="5486BB93" w:rsidR="00B06063" w:rsidRDefault="00B06063" w:rsidP="00B06063">
            <w:r>
              <w:t>Ca. 10 Min.</w:t>
            </w:r>
          </w:p>
        </w:tc>
        <w:tc>
          <w:tcPr>
            <w:tcW w:w="1361" w:type="dxa"/>
            <w:shd w:val="clear" w:color="auto" w:fill="F2F2F2" w:themeFill="background1" w:themeFillShade="F2"/>
          </w:tcPr>
          <w:p w14:paraId="5CF22D13" w14:textId="2ECB343C" w:rsidR="00B06063" w:rsidRDefault="00B06063" w:rsidP="00B06063">
            <w:r>
              <w:t>Erarbeitung II</w:t>
            </w:r>
          </w:p>
        </w:tc>
        <w:tc>
          <w:tcPr>
            <w:tcW w:w="3753" w:type="dxa"/>
            <w:gridSpan w:val="2"/>
            <w:shd w:val="clear" w:color="auto" w:fill="F2F2F2" w:themeFill="background1" w:themeFillShade="F2"/>
          </w:tcPr>
          <w:p w14:paraId="3CFAF5BA" w14:textId="21112EEF" w:rsidR="00B06063" w:rsidRDefault="00B06063" w:rsidP="00B06063">
            <w:r>
              <w:t xml:space="preserve">Die Teilnehmenden </w:t>
            </w:r>
            <w:r w:rsidR="005A2883">
              <w:t>überlegen,</w:t>
            </w:r>
            <w:r>
              <w:t xml:space="preserve"> was ihnen im Hinblick auf die Impulsgebung für ihre persönliche Entwicklung besonders wichtig erscheint. </w:t>
            </w:r>
          </w:p>
          <w:p w14:paraId="51B82AFC" w14:textId="3D673F7A" w:rsidR="00B06063" w:rsidRDefault="00B06063" w:rsidP="00B06063">
            <w:r>
              <w:t xml:space="preserve">Sie notieren sich auf dieser Grundlage zwei Ziele, die sie langfristig verfolgen möchten. </w:t>
            </w:r>
          </w:p>
        </w:tc>
        <w:tc>
          <w:tcPr>
            <w:tcW w:w="1122" w:type="dxa"/>
            <w:shd w:val="clear" w:color="auto" w:fill="F2F2F2" w:themeFill="background1" w:themeFillShade="F2"/>
          </w:tcPr>
          <w:p w14:paraId="2155F3C5" w14:textId="45115760" w:rsidR="00B06063" w:rsidRDefault="004A706C" w:rsidP="00B06063">
            <w:r>
              <w:t xml:space="preserve">TZ 16, </w:t>
            </w:r>
            <w:r>
              <w:br/>
              <w:t>TZ 17</w:t>
            </w:r>
          </w:p>
        </w:tc>
        <w:tc>
          <w:tcPr>
            <w:tcW w:w="1060" w:type="dxa"/>
            <w:gridSpan w:val="2"/>
            <w:shd w:val="clear" w:color="auto" w:fill="F2F2F2" w:themeFill="background1" w:themeFillShade="F2"/>
          </w:tcPr>
          <w:p w14:paraId="4A897941" w14:textId="77777777" w:rsidR="00B06063" w:rsidRDefault="00B06063" w:rsidP="00B06063">
            <w:r>
              <w:t>GA</w:t>
            </w:r>
          </w:p>
          <w:p w14:paraId="16FD9B84" w14:textId="77777777" w:rsidR="00B06063" w:rsidRDefault="00B06063" w:rsidP="00B06063"/>
          <w:p w14:paraId="1A43D5D2" w14:textId="77777777" w:rsidR="00B06063" w:rsidRDefault="00B06063" w:rsidP="00B06063"/>
          <w:p w14:paraId="376E9BFA" w14:textId="77777777" w:rsidR="00B06063" w:rsidRDefault="00B06063" w:rsidP="00B06063"/>
          <w:p w14:paraId="296292A0" w14:textId="77777777" w:rsidR="00B06063" w:rsidRDefault="00B06063" w:rsidP="00B06063"/>
          <w:p w14:paraId="79758775" w14:textId="459FBE92" w:rsidR="00B06063" w:rsidRPr="00FF1DEF" w:rsidRDefault="00B06063" w:rsidP="00B06063">
            <w:r>
              <w:t>EA</w:t>
            </w:r>
          </w:p>
        </w:tc>
        <w:tc>
          <w:tcPr>
            <w:tcW w:w="1281" w:type="dxa"/>
            <w:shd w:val="clear" w:color="auto" w:fill="F2F2F2" w:themeFill="background1" w:themeFillShade="F2"/>
          </w:tcPr>
          <w:p w14:paraId="570E27C3" w14:textId="6848B8D9" w:rsidR="00B06063" w:rsidRDefault="00B06063" w:rsidP="00B06063">
            <w:r>
              <w:t>Beamer</w:t>
            </w:r>
          </w:p>
        </w:tc>
        <w:tc>
          <w:tcPr>
            <w:tcW w:w="1797" w:type="dxa"/>
            <w:shd w:val="clear" w:color="auto" w:fill="F2F2F2" w:themeFill="background1" w:themeFillShade="F2"/>
          </w:tcPr>
          <w:p w14:paraId="1D1FF81A" w14:textId="6CB82DA5" w:rsidR="00B06063" w:rsidRPr="00B06063" w:rsidRDefault="00B06063" w:rsidP="00B06063">
            <w:r w:rsidRPr="00B06063">
              <w:t>Folie 10 (S2 F)</w:t>
            </w:r>
          </w:p>
        </w:tc>
        <w:tc>
          <w:tcPr>
            <w:tcW w:w="3895" w:type="dxa"/>
            <w:gridSpan w:val="2"/>
            <w:shd w:val="clear" w:color="auto" w:fill="F2F2F2" w:themeFill="background1" w:themeFillShade="F2"/>
          </w:tcPr>
          <w:p w14:paraId="6E7DC320" w14:textId="712A2AB1" w:rsidR="00B06063" w:rsidRPr="00FF1DEF" w:rsidRDefault="00B06063" w:rsidP="00B06063">
            <w:r>
              <w:t xml:space="preserve">Der Prozesscharakter der Entwicklung von Kompetenzen im Bereich der Impulsgebung wird durch die langfristige Zielsetzung betont. Falls möglich, können die Teilnehmenden ein paar Wochen nach der zweiten Sitzung an ihre Ziele erinnert werden. </w:t>
            </w:r>
          </w:p>
        </w:tc>
      </w:tr>
      <w:tr w:rsidR="00B06063" w:rsidRPr="00FF1DEF" w14:paraId="3335BD0B" w14:textId="77777777" w:rsidTr="00865C88">
        <w:trPr>
          <w:gridBefore w:val="1"/>
          <w:gridAfter w:val="1"/>
          <w:wBefore w:w="10" w:type="dxa"/>
          <w:wAfter w:w="67" w:type="dxa"/>
        </w:trPr>
        <w:tc>
          <w:tcPr>
            <w:tcW w:w="1111" w:type="dxa"/>
            <w:shd w:val="clear" w:color="auto" w:fill="FFFFFF" w:themeFill="background1"/>
          </w:tcPr>
          <w:p w14:paraId="75D77488" w14:textId="66EACDE2" w:rsidR="00B06063" w:rsidRDefault="00B06063" w:rsidP="00B06063">
            <w:r>
              <w:t xml:space="preserve">Ca. 5-10 Min. </w:t>
            </w:r>
          </w:p>
        </w:tc>
        <w:tc>
          <w:tcPr>
            <w:tcW w:w="1361" w:type="dxa"/>
            <w:shd w:val="clear" w:color="auto" w:fill="FFFFFF" w:themeFill="background1"/>
          </w:tcPr>
          <w:p w14:paraId="659E6BC2" w14:textId="79B4CC3F" w:rsidR="00B06063" w:rsidRDefault="00B06063" w:rsidP="00B06063">
            <w:r>
              <w:t>Sicherung II</w:t>
            </w:r>
          </w:p>
        </w:tc>
        <w:tc>
          <w:tcPr>
            <w:tcW w:w="3753" w:type="dxa"/>
            <w:gridSpan w:val="2"/>
            <w:shd w:val="clear" w:color="auto" w:fill="FFFFFF" w:themeFill="background1"/>
          </w:tcPr>
          <w:p w14:paraId="0998D01D" w14:textId="7A316D96" w:rsidR="00B06063" w:rsidRDefault="00B06063" w:rsidP="00B06063">
            <w:r>
              <w:t>Die Teilnehmenden tauschen sich über die wichtigsten Aspekte der Impulsgebung aus und legen exemplarische Ziele dar.</w:t>
            </w:r>
          </w:p>
        </w:tc>
        <w:tc>
          <w:tcPr>
            <w:tcW w:w="1122" w:type="dxa"/>
            <w:shd w:val="clear" w:color="auto" w:fill="FFFFFF" w:themeFill="background1"/>
          </w:tcPr>
          <w:p w14:paraId="4674ABD2" w14:textId="6D9655BD" w:rsidR="00B06063" w:rsidRDefault="004A706C" w:rsidP="00B06063">
            <w:r>
              <w:t>TZ 17</w:t>
            </w:r>
          </w:p>
        </w:tc>
        <w:tc>
          <w:tcPr>
            <w:tcW w:w="1060" w:type="dxa"/>
            <w:gridSpan w:val="2"/>
            <w:shd w:val="clear" w:color="auto" w:fill="FFFFFF" w:themeFill="background1"/>
          </w:tcPr>
          <w:p w14:paraId="04F0757A" w14:textId="7ED4C4DE" w:rsidR="00B06063" w:rsidRPr="00FF1DEF" w:rsidRDefault="00B06063" w:rsidP="00B06063">
            <w:r>
              <w:t>UG</w:t>
            </w:r>
          </w:p>
        </w:tc>
        <w:tc>
          <w:tcPr>
            <w:tcW w:w="1281" w:type="dxa"/>
            <w:shd w:val="clear" w:color="auto" w:fill="FFFFFF" w:themeFill="background1"/>
          </w:tcPr>
          <w:p w14:paraId="17D78929" w14:textId="11B254D6" w:rsidR="00B06063" w:rsidRDefault="00B06063" w:rsidP="00B06063">
            <w:r>
              <w:t>(Beamer)</w:t>
            </w:r>
          </w:p>
        </w:tc>
        <w:tc>
          <w:tcPr>
            <w:tcW w:w="1797" w:type="dxa"/>
            <w:shd w:val="clear" w:color="auto" w:fill="FFFFFF" w:themeFill="background1"/>
          </w:tcPr>
          <w:p w14:paraId="42B5BA71" w14:textId="7F2B9E3C" w:rsidR="00B06063" w:rsidRPr="00B06063" w:rsidRDefault="00B06063" w:rsidP="00B06063">
            <w:r w:rsidRPr="00B06063">
              <w:t>Ergebnisse aus Erarbeitung II</w:t>
            </w:r>
          </w:p>
        </w:tc>
        <w:tc>
          <w:tcPr>
            <w:tcW w:w="3895" w:type="dxa"/>
            <w:gridSpan w:val="2"/>
            <w:shd w:val="clear" w:color="auto" w:fill="FFFFFF" w:themeFill="background1"/>
          </w:tcPr>
          <w:p w14:paraId="50BE6501" w14:textId="2489BCA5" w:rsidR="00B06063" w:rsidRPr="00FF1DEF" w:rsidRDefault="00B06063" w:rsidP="00B06063">
            <w:r>
              <w:t>Dies kann z. B. in Form eines Blitzlichtes erfolgen. Alternativ können in der Erarbeitung II Einträge bei Taskcards o. Ä. geschrieben werden, die in der Sicherung II gesichtet werden.</w:t>
            </w:r>
          </w:p>
        </w:tc>
      </w:tr>
      <w:tr w:rsidR="00B06063" w:rsidRPr="00FF1DEF" w14:paraId="4C3982F7" w14:textId="77777777" w:rsidTr="00865C88">
        <w:trPr>
          <w:gridBefore w:val="1"/>
          <w:gridAfter w:val="1"/>
          <w:wBefore w:w="10" w:type="dxa"/>
          <w:wAfter w:w="67" w:type="dxa"/>
        </w:trPr>
        <w:tc>
          <w:tcPr>
            <w:tcW w:w="1111" w:type="dxa"/>
            <w:shd w:val="clear" w:color="auto" w:fill="F2F2F2" w:themeFill="background1" w:themeFillShade="F2"/>
          </w:tcPr>
          <w:p w14:paraId="137A14BD" w14:textId="0AF2C3ED" w:rsidR="00B06063" w:rsidRDefault="00B06063" w:rsidP="00B06063">
            <w:r>
              <w:t>Ca. 5 Min.</w:t>
            </w:r>
          </w:p>
        </w:tc>
        <w:tc>
          <w:tcPr>
            <w:tcW w:w="1361" w:type="dxa"/>
            <w:shd w:val="clear" w:color="auto" w:fill="F2F2F2" w:themeFill="background1" w:themeFillShade="F2"/>
          </w:tcPr>
          <w:p w14:paraId="4D7A42A4" w14:textId="1E5314F2" w:rsidR="00B06063" w:rsidRDefault="00B06063" w:rsidP="00B06063">
            <w:r>
              <w:t>Abschluss</w:t>
            </w:r>
          </w:p>
        </w:tc>
        <w:tc>
          <w:tcPr>
            <w:tcW w:w="3753" w:type="dxa"/>
            <w:gridSpan w:val="2"/>
            <w:shd w:val="clear" w:color="auto" w:fill="F2F2F2" w:themeFill="background1" w:themeFillShade="F2"/>
          </w:tcPr>
          <w:p w14:paraId="5459A524" w14:textId="77777777" w:rsidR="00615602" w:rsidRDefault="00B06063" w:rsidP="00B06063">
            <w:r>
              <w:t xml:space="preserve">Zusammenfassender Rückblick, Klärung offener Fragen. </w:t>
            </w:r>
          </w:p>
          <w:p w14:paraId="665B7F51" w14:textId="4E4551A2" w:rsidR="00B06063" w:rsidRDefault="00B06063" w:rsidP="00B06063">
            <w:r>
              <w:t>Verabschiedung</w:t>
            </w:r>
          </w:p>
        </w:tc>
        <w:tc>
          <w:tcPr>
            <w:tcW w:w="1122" w:type="dxa"/>
            <w:shd w:val="clear" w:color="auto" w:fill="F2F2F2" w:themeFill="background1" w:themeFillShade="F2"/>
          </w:tcPr>
          <w:p w14:paraId="5F303C49" w14:textId="231C3756" w:rsidR="00B06063" w:rsidRDefault="00B06063" w:rsidP="00B06063">
            <w:r>
              <w:t>-</w:t>
            </w:r>
          </w:p>
        </w:tc>
        <w:tc>
          <w:tcPr>
            <w:tcW w:w="1060" w:type="dxa"/>
            <w:gridSpan w:val="2"/>
            <w:shd w:val="clear" w:color="auto" w:fill="F2F2F2" w:themeFill="background1" w:themeFillShade="F2"/>
          </w:tcPr>
          <w:p w14:paraId="5885B202" w14:textId="32F4FDEA" w:rsidR="00B06063" w:rsidRPr="00FF1DEF" w:rsidRDefault="00B06063" w:rsidP="00B06063">
            <w:r>
              <w:t>UG</w:t>
            </w:r>
          </w:p>
        </w:tc>
        <w:tc>
          <w:tcPr>
            <w:tcW w:w="1281" w:type="dxa"/>
            <w:shd w:val="clear" w:color="auto" w:fill="F2F2F2" w:themeFill="background1" w:themeFillShade="F2"/>
          </w:tcPr>
          <w:p w14:paraId="1C0AC960" w14:textId="205C5086" w:rsidR="00B06063" w:rsidRDefault="00B06063" w:rsidP="00B06063">
            <w:r>
              <w:t>Beamer</w:t>
            </w:r>
          </w:p>
        </w:tc>
        <w:tc>
          <w:tcPr>
            <w:tcW w:w="1797" w:type="dxa"/>
            <w:shd w:val="clear" w:color="auto" w:fill="F2F2F2" w:themeFill="background1" w:themeFillShade="F2"/>
          </w:tcPr>
          <w:p w14:paraId="64DC28C3" w14:textId="7626B300" w:rsidR="00B06063" w:rsidRPr="00B06063" w:rsidRDefault="00B06063" w:rsidP="00B06063">
            <w:r>
              <w:t>Folien 1</w:t>
            </w:r>
            <w:r w:rsidR="005A2883">
              <w:t>2</w:t>
            </w:r>
            <w:r>
              <w:t>-13 (S2 F)</w:t>
            </w:r>
          </w:p>
        </w:tc>
        <w:tc>
          <w:tcPr>
            <w:tcW w:w="3895" w:type="dxa"/>
            <w:gridSpan w:val="2"/>
            <w:shd w:val="clear" w:color="auto" w:fill="F2F2F2" w:themeFill="background1" w:themeFillShade="F2"/>
          </w:tcPr>
          <w:p w14:paraId="6D14A637" w14:textId="77777777" w:rsidR="00B06063" w:rsidRPr="00FF1DEF" w:rsidRDefault="00B06063" w:rsidP="00B06063"/>
        </w:tc>
      </w:tr>
      <w:tr w:rsidR="00865C88" w14:paraId="45037ED4" w14:textId="77777777" w:rsidTr="00865C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80" w:type="dxa"/>
            <w:gridSpan w:val="4"/>
          </w:tcPr>
          <w:p w14:paraId="31C69320" w14:textId="77777777" w:rsidR="00865C88" w:rsidRPr="0041323E" w:rsidRDefault="00865C88" w:rsidP="00C5456D">
            <w:pPr>
              <w:rPr>
                <w:u w:val="single"/>
              </w:rPr>
            </w:pPr>
            <w:r w:rsidRPr="0041323E">
              <w:rPr>
                <w:u w:val="single"/>
              </w:rPr>
              <w:t>Legende:</w:t>
            </w:r>
          </w:p>
        </w:tc>
        <w:tc>
          <w:tcPr>
            <w:tcW w:w="3824" w:type="dxa"/>
            <w:gridSpan w:val="3"/>
          </w:tcPr>
          <w:p w14:paraId="2A06F995" w14:textId="77777777" w:rsidR="00865C88" w:rsidRDefault="00865C88" w:rsidP="00C5456D"/>
        </w:tc>
        <w:tc>
          <w:tcPr>
            <w:tcW w:w="3836" w:type="dxa"/>
            <w:gridSpan w:val="4"/>
          </w:tcPr>
          <w:p w14:paraId="68A1A37E" w14:textId="77777777" w:rsidR="00865C88" w:rsidRDefault="00865C88" w:rsidP="00C5456D"/>
        </w:tc>
        <w:tc>
          <w:tcPr>
            <w:tcW w:w="3817" w:type="dxa"/>
            <w:gridSpan w:val="2"/>
          </w:tcPr>
          <w:p w14:paraId="1C09F4DD" w14:textId="77777777" w:rsidR="00865C88" w:rsidRDefault="00865C88" w:rsidP="00C5456D"/>
        </w:tc>
      </w:tr>
      <w:tr w:rsidR="00865C88" w14:paraId="2E42224A" w14:textId="77777777" w:rsidTr="00865C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80" w:type="dxa"/>
            <w:gridSpan w:val="4"/>
          </w:tcPr>
          <w:p w14:paraId="32255BDD" w14:textId="77777777" w:rsidR="00865C88" w:rsidRDefault="00865C88" w:rsidP="00C5456D">
            <w:r>
              <w:t>EA – Einzelarbeit</w:t>
            </w:r>
          </w:p>
          <w:p w14:paraId="5E4206BF" w14:textId="77777777" w:rsidR="00865C88" w:rsidRDefault="00865C88" w:rsidP="00C5456D">
            <w:r>
              <w:t>F – Foliensatz</w:t>
            </w:r>
          </w:p>
        </w:tc>
        <w:tc>
          <w:tcPr>
            <w:tcW w:w="3824" w:type="dxa"/>
            <w:gridSpan w:val="3"/>
          </w:tcPr>
          <w:p w14:paraId="2609C8F2" w14:textId="77777777" w:rsidR="00865C88" w:rsidRDefault="00865C88" w:rsidP="00C5456D">
            <w:r>
              <w:t xml:space="preserve">GA – Gruppenarbeit </w:t>
            </w:r>
          </w:p>
          <w:p w14:paraId="606EB38B" w14:textId="77777777" w:rsidR="00865C88" w:rsidRDefault="00865C88" w:rsidP="00C5456D">
            <w:r>
              <w:t>LV – Lehrvortrag</w:t>
            </w:r>
          </w:p>
        </w:tc>
        <w:tc>
          <w:tcPr>
            <w:tcW w:w="3836" w:type="dxa"/>
            <w:gridSpan w:val="4"/>
          </w:tcPr>
          <w:p w14:paraId="11EACE37" w14:textId="77777777" w:rsidR="00865C88" w:rsidRDefault="00865C88" w:rsidP="00C5456D">
            <w:r>
              <w:t xml:space="preserve">M – Material </w:t>
            </w:r>
          </w:p>
          <w:p w14:paraId="77F5CAFA" w14:textId="77777777" w:rsidR="00865C88" w:rsidRDefault="00865C88" w:rsidP="00C5456D">
            <w:r>
              <w:t>PA – Partnerarbeit</w:t>
            </w:r>
          </w:p>
        </w:tc>
        <w:tc>
          <w:tcPr>
            <w:tcW w:w="3817" w:type="dxa"/>
            <w:gridSpan w:val="2"/>
          </w:tcPr>
          <w:p w14:paraId="2B78BF19" w14:textId="77777777" w:rsidR="00865C88" w:rsidRDefault="00865C88" w:rsidP="00C5456D">
            <w:r>
              <w:t xml:space="preserve">S – Sitzung </w:t>
            </w:r>
          </w:p>
          <w:p w14:paraId="5247F9AC" w14:textId="77777777" w:rsidR="00865C88" w:rsidRDefault="00865C88" w:rsidP="00C5456D">
            <w:r>
              <w:t>UG – Unterrichtsgespräch</w:t>
            </w:r>
          </w:p>
        </w:tc>
      </w:tr>
    </w:tbl>
    <w:p w14:paraId="2B0D35AE" w14:textId="77777777" w:rsidR="00982AF9" w:rsidRDefault="00982AF9" w:rsidP="00982AF9"/>
    <w:p w14:paraId="1941F305" w14:textId="77777777" w:rsidR="00B06063" w:rsidRDefault="00B06063" w:rsidP="00982AF9"/>
    <w:p w14:paraId="0C0605D7" w14:textId="77777777" w:rsidR="00176CD9" w:rsidRDefault="00176CD9" w:rsidP="00865C88"/>
    <w:sectPr w:rsidR="00176CD9" w:rsidSect="00824A8A">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A61405"/>
    <w:multiLevelType w:val="hybridMultilevel"/>
    <w:tmpl w:val="99E45C94"/>
    <w:lvl w:ilvl="0" w:tplc="12A0F39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4971809"/>
    <w:multiLevelType w:val="hybridMultilevel"/>
    <w:tmpl w:val="AAC83F94"/>
    <w:lvl w:ilvl="0" w:tplc="9CCCA80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4577396">
    <w:abstractNumId w:val="0"/>
  </w:num>
  <w:num w:numId="2" w16cid:durableId="1230727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880"/>
    <w:rsid w:val="00047DCA"/>
    <w:rsid w:val="00051620"/>
    <w:rsid w:val="0006175C"/>
    <w:rsid w:val="0007104A"/>
    <w:rsid w:val="00081E31"/>
    <w:rsid w:val="000C1015"/>
    <w:rsid w:val="000D4CCA"/>
    <w:rsid w:val="00127FF1"/>
    <w:rsid w:val="00162726"/>
    <w:rsid w:val="00176CD9"/>
    <w:rsid w:val="00191E65"/>
    <w:rsid w:val="001C468E"/>
    <w:rsid w:val="001C5F15"/>
    <w:rsid w:val="00222398"/>
    <w:rsid w:val="00223338"/>
    <w:rsid w:val="002470A7"/>
    <w:rsid w:val="00257CE1"/>
    <w:rsid w:val="0029786B"/>
    <w:rsid w:val="002A72E5"/>
    <w:rsid w:val="002A7A82"/>
    <w:rsid w:val="002B60EE"/>
    <w:rsid w:val="002B7D74"/>
    <w:rsid w:val="002E4EDE"/>
    <w:rsid w:val="00350EC5"/>
    <w:rsid w:val="003D6B4E"/>
    <w:rsid w:val="003E3599"/>
    <w:rsid w:val="00407B1D"/>
    <w:rsid w:val="00422952"/>
    <w:rsid w:val="00444DFF"/>
    <w:rsid w:val="00472335"/>
    <w:rsid w:val="004800B8"/>
    <w:rsid w:val="0049276A"/>
    <w:rsid w:val="004A706C"/>
    <w:rsid w:val="004D2F96"/>
    <w:rsid w:val="004E6177"/>
    <w:rsid w:val="005079E3"/>
    <w:rsid w:val="00521B4F"/>
    <w:rsid w:val="005A2883"/>
    <w:rsid w:val="005E0869"/>
    <w:rsid w:val="00615602"/>
    <w:rsid w:val="00644DDC"/>
    <w:rsid w:val="006F269A"/>
    <w:rsid w:val="007046BA"/>
    <w:rsid w:val="00736F36"/>
    <w:rsid w:val="00740E68"/>
    <w:rsid w:val="00762A78"/>
    <w:rsid w:val="00787B2C"/>
    <w:rsid w:val="007B4F87"/>
    <w:rsid w:val="00804DE5"/>
    <w:rsid w:val="00824A8A"/>
    <w:rsid w:val="00865C88"/>
    <w:rsid w:val="00896CE4"/>
    <w:rsid w:val="008B0B4A"/>
    <w:rsid w:val="008E17BF"/>
    <w:rsid w:val="008F3493"/>
    <w:rsid w:val="00945880"/>
    <w:rsid w:val="009566F2"/>
    <w:rsid w:val="00982AF9"/>
    <w:rsid w:val="009A2122"/>
    <w:rsid w:val="009E5846"/>
    <w:rsid w:val="00A014C3"/>
    <w:rsid w:val="00A03CC0"/>
    <w:rsid w:val="00A74B0B"/>
    <w:rsid w:val="00AA7149"/>
    <w:rsid w:val="00B06063"/>
    <w:rsid w:val="00B675B1"/>
    <w:rsid w:val="00C65B61"/>
    <w:rsid w:val="00C74A7C"/>
    <w:rsid w:val="00C82B98"/>
    <w:rsid w:val="00C8317C"/>
    <w:rsid w:val="00D27DCE"/>
    <w:rsid w:val="00D4124E"/>
    <w:rsid w:val="00E029F1"/>
    <w:rsid w:val="00E4069F"/>
    <w:rsid w:val="00EC2CC1"/>
    <w:rsid w:val="00ED0AF0"/>
    <w:rsid w:val="00ED30AD"/>
    <w:rsid w:val="00EE4CA2"/>
    <w:rsid w:val="00F02775"/>
    <w:rsid w:val="00F20B81"/>
    <w:rsid w:val="00F97FE1"/>
    <w:rsid w:val="00FC1154"/>
    <w:rsid w:val="00FE05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9B818"/>
  <w15:chartTrackingRefBased/>
  <w15:docId w15:val="{1ABA253B-C55C-4EA8-A6D1-00734573B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C8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945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45880"/>
    <w:pPr>
      <w:ind w:left="720"/>
      <w:contextualSpacing/>
    </w:pPr>
  </w:style>
  <w:style w:type="paragraph" w:styleId="Sprechblasentext">
    <w:name w:val="Balloon Text"/>
    <w:basedOn w:val="Standard"/>
    <w:link w:val="SprechblasentextZchn"/>
    <w:uiPriority w:val="99"/>
    <w:semiHidden/>
    <w:unhideWhenUsed/>
    <w:rsid w:val="00176CD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76CD9"/>
    <w:rPr>
      <w:rFonts w:ascii="Segoe UI" w:hAnsi="Segoe UI" w:cs="Segoe UI"/>
      <w:sz w:val="18"/>
      <w:szCs w:val="18"/>
    </w:rPr>
  </w:style>
  <w:style w:type="character" w:styleId="Hyperlink">
    <w:name w:val="Hyperlink"/>
    <w:basedOn w:val="Absatz-Standardschriftart"/>
    <w:uiPriority w:val="99"/>
    <w:unhideWhenUsed/>
    <w:rsid w:val="009A2122"/>
    <w:rPr>
      <w:color w:val="0563C1" w:themeColor="hyperlink"/>
      <w:u w:val="single"/>
    </w:rPr>
  </w:style>
  <w:style w:type="character" w:styleId="NichtaufgelsteErwhnung">
    <w:name w:val="Unresolved Mention"/>
    <w:basedOn w:val="Absatz-Standardschriftart"/>
    <w:uiPriority w:val="99"/>
    <w:semiHidden/>
    <w:unhideWhenUsed/>
    <w:rsid w:val="009A21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621</Words>
  <Characters>3917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34</cp:revision>
  <cp:lastPrinted>2024-08-07T09:19:00Z</cp:lastPrinted>
  <dcterms:created xsi:type="dcterms:W3CDTF">2023-05-23T07:00:00Z</dcterms:created>
  <dcterms:modified xsi:type="dcterms:W3CDTF">2025-09-22T15:11:00Z</dcterms:modified>
</cp:coreProperties>
</file>